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74" w:rsidRPr="000C0C74" w:rsidRDefault="000C0C74" w:rsidP="000C0C74">
      <w:pPr>
        <w:jc w:val="center"/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Стандарты и процедуры направленные на обеспечение добросовестной работы и поведения работников МБДОУ Надежёвский д/сад «Солнышко»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bookmarkStart w:id="0" w:name="_GoBack"/>
      <w:bookmarkEnd w:id="0"/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 xml:space="preserve">             Работа в ДОУ  безусловно требует добросовестности, честности, доброты в ее деятельности, что является залогом нашего успеха. 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Настоящим мы делаем первый шаг на пути к планомерному внедрению программы соответствия и противодействия коррупции и мы ожидаем от всех наших работников  вступления на этот путь.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1. Наши ценности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 xml:space="preserve">            Основу  составляют три ведущих принципа: добросовестность, прозрачность, развитие.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2. Законность и противодействие коррупции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lastRenderedPageBreak/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2.1. Общие требования к взаимодействию с третьими лицами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Любые отношения 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 в МДОУ детский сад № 183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2.2. Отношения с поставщиками.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 xml:space="preserve"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</w:t>
      </w:r>
      <w:r w:rsidRPr="000C0C74">
        <w:rPr>
          <w:rStyle w:val="a3"/>
          <w:b w:val="0"/>
          <w:sz w:val="28"/>
          <w:szCs w:val="28"/>
        </w:rPr>
        <w:lastRenderedPageBreak/>
        <w:t>должностными лицами на основании принципов разумности, добросовестности, ответственности и надлежащей заботливости.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2.3. Отношения с потребителями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Добросовестное исполнение обязательств и постоянное улучшение качества услуг, предоставляемые  Учреждением являются нашими главными приоритетами в отношениях с детьми и родителями (законными представителями). 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2.4. Мошенническая деятельность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lastRenderedPageBreak/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2.5. Деятельность с использованием методов принуждения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2.6. Деятельность на основе сговора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2.7. Обструкционная деятельность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Не допускается намеренное уничтожение документации, фальсификация, изменение или сокрытие доказательств  для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lastRenderedPageBreak/>
        <w:t>3. Обращение с подарками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Наш подход к подаркам, льготам и иным выгодам основан на трех принципах: законности, ответственности и уместности.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3.1. Общие требования к обращению с подарками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 xml:space="preserve">Работникам Учреждения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 xml:space="preserve">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-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lastRenderedPageBreak/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4. Недопущение конфликта интересов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Во избежание конфликта интересов, работники Учреждения должны выполнять следующие требования: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-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- 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5. Конфиденциальность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0C0C74" w:rsidRPr="000C0C74" w:rsidRDefault="000C0C74" w:rsidP="000C0C74">
      <w:pPr>
        <w:rPr>
          <w:rStyle w:val="a3"/>
          <w:b w:val="0"/>
          <w:sz w:val="28"/>
          <w:szCs w:val="28"/>
        </w:rPr>
      </w:pPr>
      <w:r w:rsidRPr="000C0C74">
        <w:rPr>
          <w:rStyle w:val="a3"/>
          <w:b w:val="0"/>
          <w:sz w:val="28"/>
          <w:szCs w:val="28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0C0C74" w:rsidRPr="001A0BF6" w:rsidRDefault="000C0C74" w:rsidP="000C0C74">
      <w:pPr>
        <w:rPr>
          <w:rStyle w:val="a3"/>
          <w:b w:val="0"/>
          <w:sz w:val="28"/>
          <w:szCs w:val="28"/>
        </w:rPr>
      </w:pPr>
    </w:p>
    <w:p w:rsidR="000C0C74" w:rsidRPr="00F97C0D" w:rsidRDefault="000C0C74" w:rsidP="000C0C74">
      <w:pPr>
        <w:rPr>
          <w:rStyle w:val="a3"/>
          <w:b w:val="0"/>
          <w:sz w:val="28"/>
          <w:szCs w:val="28"/>
        </w:rPr>
      </w:pPr>
    </w:p>
    <w:p w:rsidR="000C0C74" w:rsidRPr="00F97C0D" w:rsidRDefault="000C0C74" w:rsidP="000C0C74">
      <w:pPr>
        <w:rPr>
          <w:rStyle w:val="a3"/>
          <w:b w:val="0"/>
          <w:sz w:val="28"/>
          <w:szCs w:val="28"/>
        </w:rPr>
      </w:pPr>
    </w:p>
    <w:p w:rsidR="00E4271A" w:rsidRDefault="00E4271A"/>
    <w:sectPr w:rsidR="00E4271A" w:rsidSect="0039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74"/>
    <w:rsid w:val="000C0C74"/>
    <w:rsid w:val="00E4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6CF39-7118-4783-B415-BDBFBEEE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0C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C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Аксинья</dc:creator>
  <cp:keywords/>
  <dc:description/>
  <cp:lastModifiedBy>Аксинья</cp:lastModifiedBy>
  <cp:revision>1</cp:revision>
  <cp:lastPrinted>2019-06-24T06:08:00Z</cp:lastPrinted>
  <dcterms:created xsi:type="dcterms:W3CDTF">2019-06-24T06:08:00Z</dcterms:created>
  <dcterms:modified xsi:type="dcterms:W3CDTF">2019-06-24T06:08:00Z</dcterms:modified>
</cp:coreProperties>
</file>